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AB08" w14:textId="5E747A43" w:rsidR="003F57C8" w:rsidRDefault="003F57C8" w:rsidP="003F57C8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8355A6" wp14:editId="02EF9186">
            <wp:simplePos x="0" y="0"/>
            <wp:positionH relativeFrom="margin">
              <wp:posOffset>0</wp:posOffset>
            </wp:positionH>
            <wp:positionV relativeFrom="margin">
              <wp:posOffset>-495300</wp:posOffset>
            </wp:positionV>
            <wp:extent cx="1549400" cy="660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hint.logo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73F4F" w14:textId="5B17345C" w:rsidR="003F57C8" w:rsidRDefault="003F57C8" w:rsidP="003F57C8">
      <w:pPr>
        <w:jc w:val="center"/>
      </w:pPr>
      <w:r>
        <w:t>Now Hiring: Special Education Paraprofessional</w:t>
      </w:r>
    </w:p>
    <w:p w14:paraId="5D749CD4" w14:textId="77777777" w:rsidR="003F57C8" w:rsidRDefault="003F57C8" w:rsidP="003F57C8"/>
    <w:p w14:paraId="5DB156C4" w14:textId="77777777" w:rsidR="003F57C8" w:rsidRDefault="003F57C8" w:rsidP="003F57C8">
      <w:r>
        <w:t>Utah International Charter School is a small, diverse secondary school entering its sixth year of</w:t>
      </w:r>
    </w:p>
    <w:p w14:paraId="389FA031" w14:textId="19B4A7B5" w:rsidR="003F57C8" w:rsidRDefault="003F57C8" w:rsidP="003F57C8">
      <w:r>
        <w:t>operation in South Salt Lake City. Our mission is to empower English language learners and other</w:t>
      </w:r>
      <w:r>
        <w:t xml:space="preserve"> </w:t>
      </w:r>
      <w:r>
        <w:t xml:space="preserve">students in grades </w:t>
      </w:r>
      <w:r>
        <w:t>6</w:t>
      </w:r>
      <w:r>
        <w:t xml:space="preserve"> to 12, including refugees, immigrants, and American-born students, with</w:t>
      </w:r>
      <w:r>
        <w:t xml:space="preserve"> </w:t>
      </w:r>
      <w:r>
        <w:t>rigorous academic content made accessible to all students in a student-centered environment.</w:t>
      </w:r>
      <w:r>
        <w:t xml:space="preserve"> </w:t>
      </w:r>
      <w:r>
        <w:t>Eighty percent of our students came to the U.S. as refugees, and 80% are English language learners.</w:t>
      </w:r>
      <w:r>
        <w:t xml:space="preserve"> </w:t>
      </w:r>
      <w:r>
        <w:t>We are seeking a paraprofessional to work alongside the special education director and classroom</w:t>
      </w:r>
      <w:r>
        <w:t xml:space="preserve"> </w:t>
      </w:r>
      <w:r>
        <w:t>teachers to support the learning of special education students and pre-literate students.</w:t>
      </w:r>
    </w:p>
    <w:p w14:paraId="0CCFE344" w14:textId="77777777" w:rsidR="003F57C8" w:rsidRDefault="003F57C8" w:rsidP="003F57C8"/>
    <w:p w14:paraId="5ED14D24" w14:textId="429297A1" w:rsidR="003F57C8" w:rsidRPr="003F57C8" w:rsidRDefault="003F57C8" w:rsidP="003F57C8">
      <w:pPr>
        <w:rPr>
          <w:b/>
          <w:bCs/>
        </w:rPr>
      </w:pPr>
      <w:r w:rsidRPr="003F57C8">
        <w:rPr>
          <w:b/>
          <w:bCs/>
        </w:rPr>
        <w:t>Responsibilities</w:t>
      </w:r>
    </w:p>
    <w:p w14:paraId="164EE934" w14:textId="4256FF7E" w:rsidR="003F57C8" w:rsidRDefault="003F57C8" w:rsidP="003F57C8">
      <w:pPr>
        <w:ind w:left="720"/>
      </w:pPr>
      <w:r>
        <w:t>• Assist students, individually or in groups, with lesson assignments, adapting assignments</w:t>
      </w:r>
      <w:r>
        <w:t xml:space="preserve"> </w:t>
      </w:r>
      <w:r>
        <w:t>according to the student’s individual needs.</w:t>
      </w:r>
    </w:p>
    <w:p w14:paraId="19DE7774" w14:textId="7B2ABA2D" w:rsidR="003F57C8" w:rsidRDefault="003F57C8" w:rsidP="003F57C8">
      <w:pPr>
        <w:ind w:left="720"/>
      </w:pPr>
      <w:r>
        <w:t>• Guide students in independent study, testing, make-up work, homework, and</w:t>
      </w:r>
      <w:r>
        <w:t xml:space="preserve"> </w:t>
      </w:r>
      <w:r>
        <w:t>appropriate</w:t>
      </w:r>
      <w:r>
        <w:t xml:space="preserve"> </w:t>
      </w:r>
      <w:r>
        <w:t>behavior.</w:t>
      </w:r>
    </w:p>
    <w:p w14:paraId="41F317DD" w14:textId="6271C4CC" w:rsidR="003F57C8" w:rsidRDefault="003F57C8" w:rsidP="003F57C8">
      <w:pPr>
        <w:ind w:left="720"/>
      </w:pPr>
      <w:r>
        <w:t>• Monitor students in the classroom, cafeteria, gym and library and bus to ensure safety and a</w:t>
      </w:r>
      <w:r>
        <w:t xml:space="preserve"> </w:t>
      </w:r>
      <w:r>
        <w:t>positive learning environment.</w:t>
      </w:r>
    </w:p>
    <w:p w14:paraId="381BF0E6" w14:textId="731C0536" w:rsidR="003F57C8" w:rsidRDefault="003F57C8" w:rsidP="003F57C8">
      <w:pPr>
        <w:ind w:left="720"/>
      </w:pPr>
      <w:r>
        <w:t>• Communicate with special education director, teachers, and administrators to maximize</w:t>
      </w:r>
      <w:r>
        <w:t xml:space="preserve"> </w:t>
      </w:r>
      <w:r>
        <w:t>student success.</w:t>
      </w:r>
    </w:p>
    <w:p w14:paraId="22F57C9A" w14:textId="77777777" w:rsidR="003F57C8" w:rsidRDefault="003F57C8" w:rsidP="003F57C8">
      <w:pPr>
        <w:ind w:firstLine="720"/>
      </w:pPr>
      <w:r>
        <w:t>• Fulfill occasional substitute teacher duties as required.</w:t>
      </w:r>
    </w:p>
    <w:p w14:paraId="3EB9D9A4" w14:textId="77777777" w:rsidR="003F57C8" w:rsidRDefault="003F57C8" w:rsidP="003F57C8">
      <w:pPr>
        <w:ind w:firstLine="720"/>
      </w:pPr>
      <w:r>
        <w:t>• Perform record keeping and clerical functions to support teachers and administrators.</w:t>
      </w:r>
    </w:p>
    <w:p w14:paraId="7ADF3D2B" w14:textId="77777777" w:rsidR="003F57C8" w:rsidRDefault="003F57C8" w:rsidP="003F57C8">
      <w:pPr>
        <w:ind w:firstLine="720"/>
      </w:pPr>
      <w:r>
        <w:t>• Participate meaningfully in professional development and team activities as required.</w:t>
      </w:r>
    </w:p>
    <w:p w14:paraId="613A9D98" w14:textId="77777777" w:rsidR="003F57C8" w:rsidRDefault="003F57C8" w:rsidP="003F57C8">
      <w:pPr>
        <w:ind w:firstLine="720"/>
      </w:pPr>
      <w:r>
        <w:t>• Work approximately 183 days during the full school year.</w:t>
      </w:r>
    </w:p>
    <w:p w14:paraId="20BCBD8B" w14:textId="77777777" w:rsidR="003F57C8" w:rsidRPr="003F57C8" w:rsidRDefault="003F57C8" w:rsidP="003F57C8">
      <w:pPr>
        <w:rPr>
          <w:b/>
          <w:bCs/>
        </w:rPr>
      </w:pPr>
      <w:r w:rsidRPr="003F57C8">
        <w:rPr>
          <w:b/>
          <w:bCs/>
        </w:rPr>
        <w:t>Qualifications</w:t>
      </w:r>
    </w:p>
    <w:p w14:paraId="03C03180" w14:textId="77777777" w:rsidR="003F57C8" w:rsidRDefault="003F57C8" w:rsidP="003F57C8">
      <w:r>
        <w:t>High school graduate; some college preferred.</w:t>
      </w:r>
    </w:p>
    <w:p w14:paraId="7F37B138" w14:textId="77777777" w:rsidR="003F57C8" w:rsidRDefault="003F57C8" w:rsidP="003F57C8">
      <w:r>
        <w:t>Experience in education or youth development.</w:t>
      </w:r>
    </w:p>
    <w:p w14:paraId="1696BA9D" w14:textId="77777777" w:rsidR="003F57C8" w:rsidRDefault="003F57C8" w:rsidP="003F57C8">
      <w:r>
        <w:t>Fluency in English required; proficiency with a Utah refugee or immigrant language preferred.</w:t>
      </w:r>
    </w:p>
    <w:p w14:paraId="25F65C91" w14:textId="5CB48BB2" w:rsidR="003F57C8" w:rsidRDefault="003F57C8" w:rsidP="003F57C8">
      <w:r>
        <w:t>Ability to work effectively with a teacher team, to exercise creativity, self-direction and leadership,</w:t>
      </w:r>
      <w:r>
        <w:t xml:space="preserve"> </w:t>
      </w:r>
      <w:r>
        <w:t>and to thrive in a diverse environment.</w:t>
      </w:r>
    </w:p>
    <w:p w14:paraId="21D97F5A" w14:textId="77777777" w:rsidR="003F57C8" w:rsidRDefault="003F57C8" w:rsidP="003F57C8"/>
    <w:p w14:paraId="7749FBDE" w14:textId="15601385" w:rsidR="003F57C8" w:rsidRPr="003F57C8" w:rsidRDefault="003F57C8" w:rsidP="003F57C8">
      <w:pPr>
        <w:rPr>
          <w:b/>
          <w:bCs/>
        </w:rPr>
      </w:pPr>
      <w:r w:rsidRPr="003F57C8">
        <w:rPr>
          <w:b/>
          <w:bCs/>
        </w:rPr>
        <w:t>Compensation</w:t>
      </w:r>
    </w:p>
    <w:p w14:paraId="6C5061A4" w14:textId="52069C9A" w:rsidR="003F57C8" w:rsidRDefault="003F57C8" w:rsidP="003F57C8">
      <w:r>
        <w:t>$1</w:t>
      </w:r>
      <w:r>
        <w:t>8</w:t>
      </w:r>
      <w:r>
        <w:t xml:space="preserve"> per hour starting; $1</w:t>
      </w:r>
      <w:r>
        <w:t>8.90</w:t>
      </w:r>
      <w:r>
        <w:t xml:space="preserve"> per hour after three months</w:t>
      </w:r>
    </w:p>
    <w:p w14:paraId="4B56F1AE" w14:textId="78E50423" w:rsidR="003F57C8" w:rsidRDefault="003F57C8" w:rsidP="003F57C8">
      <w:r>
        <w:t>Approximately 32 hours per week for 183 days during the school year (typically 8 AM to 3 PM, with</w:t>
      </w:r>
      <w:r>
        <w:t xml:space="preserve"> </w:t>
      </w:r>
      <w:r>
        <w:t>some opportunities to work after school or during summer school).</w:t>
      </w:r>
    </w:p>
    <w:p w14:paraId="61828D74" w14:textId="77777777" w:rsidR="003F57C8" w:rsidRDefault="003F57C8" w:rsidP="003F57C8">
      <w:r>
        <w:t>Health insurance and retirement plan benefits.</w:t>
      </w:r>
    </w:p>
    <w:p w14:paraId="687994E6" w14:textId="77777777" w:rsidR="003F57C8" w:rsidRDefault="003F57C8" w:rsidP="003F57C8">
      <w:r>
        <w:t>Position open until filled.</w:t>
      </w:r>
    </w:p>
    <w:p w14:paraId="1B521BC4" w14:textId="7001DA71" w:rsidR="003F57C8" w:rsidRPr="005B0852" w:rsidRDefault="003F57C8" w:rsidP="003F57C8">
      <w:pPr>
        <w:rPr>
          <w:b/>
          <w:bCs/>
        </w:rPr>
      </w:pPr>
      <w:r w:rsidRPr="005B0852">
        <w:rPr>
          <w:b/>
          <w:bCs/>
        </w:rPr>
        <w:t>To Apply</w:t>
      </w:r>
      <w:r w:rsidR="005B0852">
        <w:rPr>
          <w:b/>
          <w:bCs/>
        </w:rPr>
        <w:t>:</w:t>
      </w:r>
    </w:p>
    <w:p w14:paraId="6FCF12E1" w14:textId="0A3C298A" w:rsidR="003F57C8" w:rsidRDefault="003F57C8" w:rsidP="003F57C8">
      <w:r>
        <w:t xml:space="preserve">Email resumé, list of references, and cover letter to </w:t>
      </w:r>
      <w:r>
        <w:t xml:space="preserve">Ivy </w:t>
      </w:r>
      <w:proofErr w:type="spellStart"/>
      <w:r>
        <w:t>Farguheson</w:t>
      </w:r>
      <w:proofErr w:type="spellEnd"/>
      <w:r>
        <w:t xml:space="preserve"> at ifarguheson@utahinternational.org</w:t>
      </w:r>
      <w:r>
        <w:t xml:space="preserve"> or apply using Teachers-Teachers.com. Cover letter should</w:t>
      </w:r>
    </w:p>
    <w:p w14:paraId="76142FCE" w14:textId="77777777" w:rsidR="003F57C8" w:rsidRDefault="003F57C8" w:rsidP="003F57C8">
      <w:r>
        <w:t>summarize your qualifications and explain your interest in the position.</w:t>
      </w:r>
    </w:p>
    <w:p w14:paraId="7F7AEB97" w14:textId="77777777" w:rsidR="003F57C8" w:rsidRDefault="003F57C8" w:rsidP="003F57C8"/>
    <w:p w14:paraId="56893876" w14:textId="29AD0681" w:rsidR="003A043F" w:rsidRDefault="003F57C8" w:rsidP="003F57C8">
      <w:pPr>
        <w:jc w:val="center"/>
      </w:pPr>
      <w:r>
        <w:t>Utah International Charter School is an equal opportunity employer.</w:t>
      </w:r>
    </w:p>
    <w:sectPr w:rsidR="003A043F" w:rsidSect="002C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C8"/>
    <w:rsid w:val="002C34B8"/>
    <w:rsid w:val="003A043F"/>
    <w:rsid w:val="003F57C8"/>
    <w:rsid w:val="0055144C"/>
    <w:rsid w:val="005B0852"/>
    <w:rsid w:val="008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7C27C"/>
  <w15:chartTrackingRefBased/>
  <w15:docId w15:val="{AB3DA074-10AE-7C4B-B7AB-1B1FBAAB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2022-07-20T19:51:00Z</dcterms:created>
  <dcterms:modified xsi:type="dcterms:W3CDTF">2022-07-21T21:33:00Z</dcterms:modified>
</cp:coreProperties>
</file>